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A4B" w:rsidRDefault="00FC37CA" w:rsidP="00BB3A4B">
      <w:pPr>
        <w:pStyle w:val="af"/>
        <w:jc w:val="center"/>
        <w:rPr>
          <w:b/>
          <w:sz w:val="28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37.5pt" fillcolor="window">
            <v:imagedata r:id="rId9" o:title=""/>
          </v:shape>
        </w:pict>
      </w:r>
    </w:p>
    <w:p w:rsidR="00BB3A4B" w:rsidRPr="00BB3A4B" w:rsidRDefault="00BB3A4B" w:rsidP="00BB3A4B">
      <w:pPr>
        <w:pStyle w:val="af1"/>
        <w:jc w:val="center"/>
        <w:rPr>
          <w:b/>
        </w:rPr>
      </w:pPr>
      <w:r w:rsidRPr="00BB3A4B">
        <w:rPr>
          <w:b/>
        </w:rPr>
        <w:t>ТЕРРИТОРИАЛЬНАЯ ИЗБИРАТЕЛЬНАЯ КОМИССИЯ</w:t>
      </w:r>
    </w:p>
    <w:p w:rsidR="00BB3A4B" w:rsidRPr="00BB3A4B" w:rsidRDefault="00BB3A4B" w:rsidP="00BB3A4B">
      <w:pPr>
        <w:pStyle w:val="af1"/>
        <w:jc w:val="center"/>
        <w:rPr>
          <w:b/>
        </w:rPr>
      </w:pPr>
      <w:r w:rsidRPr="00BB3A4B">
        <w:rPr>
          <w:b/>
        </w:rPr>
        <w:t>КИРОВСКОГО РАЙОНА ГОРОДА РОСТОВА-НА-ДОНУ</w:t>
      </w:r>
    </w:p>
    <w:p w:rsidR="00BB3A4B" w:rsidRPr="00115EE2" w:rsidRDefault="00BB3A4B" w:rsidP="00BB3A4B">
      <w:pPr>
        <w:pStyle w:val="af"/>
        <w:rPr>
          <w:sz w:val="28"/>
        </w:rPr>
      </w:pPr>
    </w:p>
    <w:p w:rsidR="00BB3A4B" w:rsidRPr="00BB3A4B" w:rsidRDefault="00BB3A4B" w:rsidP="00BB3A4B">
      <w:pPr>
        <w:pStyle w:val="af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B3A4B" w:rsidRPr="000347FD" w:rsidRDefault="00BB3A4B" w:rsidP="00BB3A4B">
      <w:pPr>
        <w:rPr>
          <w:rFonts w:ascii="Times New Roman CYR" w:hAnsi="Times New Roman CYR"/>
          <w:bCs/>
          <w:spacing w:val="60"/>
        </w:rPr>
      </w:pPr>
    </w:p>
    <w:p w:rsidR="006F6641" w:rsidRDefault="00324C54" w:rsidP="006F6641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16</w:t>
      </w:r>
      <w:r w:rsidR="005E2638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марта</w:t>
      </w:r>
      <w:r w:rsidR="00BB3A4B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20</w:t>
      </w:r>
      <w:r w:rsidR="00D94752">
        <w:rPr>
          <w:rFonts w:ascii="Times New Roman CYR" w:hAnsi="Times New Roman CYR"/>
        </w:rPr>
        <w:t xml:space="preserve"> </w:t>
      </w:r>
      <w:r w:rsidR="00BB3A4B">
        <w:rPr>
          <w:rFonts w:ascii="Times New Roman CYR" w:hAnsi="Times New Roman CYR"/>
        </w:rPr>
        <w:t>г.</w:t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  <w:t xml:space="preserve">№ </w:t>
      </w:r>
      <w:r>
        <w:rPr>
          <w:rFonts w:ascii="Times New Roman CYR" w:hAnsi="Times New Roman CYR"/>
        </w:rPr>
        <w:t>128</w:t>
      </w:r>
      <w:r w:rsidR="00BB3A4B">
        <w:rPr>
          <w:rFonts w:ascii="Times New Roman CYR" w:hAnsi="Times New Roman CYR"/>
        </w:rPr>
        <w:t>-</w:t>
      </w:r>
      <w:r>
        <w:rPr>
          <w:rFonts w:ascii="Times New Roman CYR" w:hAnsi="Times New Roman CYR"/>
        </w:rPr>
        <w:t>2</w:t>
      </w:r>
    </w:p>
    <w:p w:rsidR="00BB3A4B" w:rsidRPr="00BB3A4B" w:rsidRDefault="00BB3A4B" w:rsidP="006F6641">
      <w:pPr>
        <w:jc w:val="center"/>
        <w:rPr>
          <w:bCs/>
          <w:i/>
        </w:rPr>
      </w:pPr>
      <w:r>
        <w:rPr>
          <w:bCs/>
          <w:i/>
        </w:rPr>
        <w:t>г.</w:t>
      </w:r>
      <w:r w:rsidR="00D94752">
        <w:rPr>
          <w:bCs/>
          <w:i/>
        </w:rPr>
        <w:t xml:space="preserve"> </w:t>
      </w:r>
      <w:r>
        <w:rPr>
          <w:bCs/>
          <w:i/>
        </w:rPr>
        <w:t>Ростов-на-Дону</w:t>
      </w:r>
    </w:p>
    <w:p w:rsidR="009F2532" w:rsidRDefault="009F2532" w:rsidP="00ED105C">
      <w:pPr>
        <w:pStyle w:val="af5"/>
        <w:ind w:left="1701" w:right="1701"/>
        <w:rPr>
          <w:rFonts w:ascii="Times New Roman" w:hAnsi="Times New Roman"/>
          <w:szCs w:val="28"/>
        </w:rPr>
      </w:pPr>
    </w:p>
    <w:p w:rsidR="00BB3A4B" w:rsidRDefault="00A557EF" w:rsidP="00ED105C">
      <w:pPr>
        <w:pStyle w:val="af5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назначении председателя участковой избирательной комиссии избирательного участка, участка референдума № 17</w:t>
      </w:r>
      <w:r w:rsidR="00324C54">
        <w:rPr>
          <w:rFonts w:ascii="Times New Roman" w:hAnsi="Times New Roman"/>
          <w:szCs w:val="28"/>
        </w:rPr>
        <w:t>77</w:t>
      </w:r>
      <w:r>
        <w:rPr>
          <w:rFonts w:ascii="Times New Roman" w:hAnsi="Times New Roman"/>
          <w:szCs w:val="28"/>
        </w:rPr>
        <w:t xml:space="preserve"> </w:t>
      </w:r>
    </w:p>
    <w:p w:rsidR="00D94752" w:rsidRDefault="00D94752" w:rsidP="00D94752">
      <w:pPr>
        <w:spacing w:line="360" w:lineRule="auto"/>
        <w:jc w:val="both"/>
        <w:rPr>
          <w:szCs w:val="28"/>
        </w:rPr>
      </w:pPr>
    </w:p>
    <w:p w:rsidR="003D0779" w:rsidRDefault="00D94752" w:rsidP="00D94752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      </w:t>
      </w:r>
      <w:proofErr w:type="gramStart"/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Федерального закона </w:t>
      </w:r>
      <w:r>
        <w:rPr>
          <w:szCs w:val="28"/>
        </w:rPr>
        <w:t>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>, стать</w:t>
      </w:r>
      <w:r>
        <w:rPr>
          <w:szCs w:val="28"/>
        </w:rPr>
        <w:t>ей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18 Областного закона от 12.05.2016 № 525-ЗС «О выборах и референдумах в Ростовской области», на основании </w:t>
      </w:r>
      <w:r w:rsidRPr="002D7087">
        <w:rPr>
          <w:szCs w:val="28"/>
        </w:rPr>
        <w:t xml:space="preserve">решения </w:t>
      </w:r>
      <w:r>
        <w:rPr>
          <w:szCs w:val="28"/>
        </w:rPr>
        <w:t xml:space="preserve">Территориальной избирательной комиссии Кировского района города Ростова-на-Дону </w:t>
      </w:r>
      <w:r w:rsidRPr="002D7087">
        <w:rPr>
          <w:szCs w:val="28"/>
        </w:rPr>
        <w:t xml:space="preserve">от </w:t>
      </w:r>
      <w:r>
        <w:rPr>
          <w:szCs w:val="28"/>
        </w:rPr>
        <w:t>28 мая 2018 г. №  60-1/</w:t>
      </w:r>
      <w:r w:rsidR="00324C54">
        <w:rPr>
          <w:szCs w:val="28"/>
        </w:rPr>
        <w:t>4</w:t>
      </w:r>
      <w:r w:rsidRPr="002D7087">
        <w:rPr>
          <w:szCs w:val="28"/>
        </w:rPr>
        <w:t xml:space="preserve"> </w:t>
      </w:r>
      <w:r>
        <w:rPr>
          <w:szCs w:val="28"/>
        </w:rPr>
        <w:t>«</w:t>
      </w:r>
      <w:r w:rsidRPr="002D7087">
        <w:rPr>
          <w:szCs w:val="28"/>
        </w:rPr>
        <w:t>О формировании участков</w:t>
      </w:r>
      <w:r>
        <w:rPr>
          <w:szCs w:val="28"/>
        </w:rPr>
        <w:t>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2D7087">
        <w:rPr>
          <w:szCs w:val="28"/>
        </w:rPr>
        <w:t>избирательн</w:t>
      </w:r>
      <w:r>
        <w:rPr>
          <w:szCs w:val="28"/>
        </w:rPr>
        <w:t>ого</w:t>
      </w:r>
      <w:proofErr w:type="gramEnd"/>
      <w:r w:rsidRPr="002D7087">
        <w:rPr>
          <w:szCs w:val="28"/>
        </w:rPr>
        <w:t xml:space="preserve">  участк</w:t>
      </w:r>
      <w:r>
        <w:rPr>
          <w:szCs w:val="28"/>
        </w:rPr>
        <w:t>а, участка референдума №17</w:t>
      </w:r>
      <w:r w:rsidR="00324C54">
        <w:rPr>
          <w:szCs w:val="28"/>
        </w:rPr>
        <w:t>77</w:t>
      </w:r>
      <w:r w:rsidR="00756C60">
        <w:rPr>
          <w:szCs w:val="28"/>
        </w:rPr>
        <w:t xml:space="preserve"> с изменениями, внесенными постановлением </w:t>
      </w:r>
      <w:r w:rsidR="004354CC">
        <w:rPr>
          <w:szCs w:val="28"/>
        </w:rPr>
        <w:t xml:space="preserve">от </w:t>
      </w:r>
      <w:r w:rsidR="00324C54">
        <w:rPr>
          <w:szCs w:val="28"/>
        </w:rPr>
        <w:t xml:space="preserve">27 августа 2018 года  № 76-6, от </w:t>
      </w:r>
      <w:r w:rsidR="004354CC">
        <w:rPr>
          <w:szCs w:val="28"/>
        </w:rPr>
        <w:t>22 апреля 2019</w:t>
      </w:r>
      <w:r w:rsidR="00324C54">
        <w:rPr>
          <w:szCs w:val="28"/>
        </w:rPr>
        <w:t xml:space="preserve"> года </w:t>
      </w:r>
      <w:r w:rsidR="004354CC">
        <w:rPr>
          <w:szCs w:val="28"/>
        </w:rPr>
        <w:t xml:space="preserve"> </w:t>
      </w:r>
      <w:r w:rsidR="00324C54">
        <w:rPr>
          <w:szCs w:val="28"/>
        </w:rPr>
        <w:br/>
      </w:r>
      <w:r w:rsidR="004354CC">
        <w:rPr>
          <w:szCs w:val="28"/>
        </w:rPr>
        <w:t>№</w:t>
      </w:r>
      <w:r w:rsidR="00324C54">
        <w:rPr>
          <w:szCs w:val="28"/>
        </w:rPr>
        <w:t xml:space="preserve"> </w:t>
      </w:r>
      <w:r w:rsidR="004354CC">
        <w:rPr>
          <w:szCs w:val="28"/>
        </w:rPr>
        <w:t>90-2</w:t>
      </w:r>
      <w:r w:rsidR="00324C54">
        <w:rPr>
          <w:szCs w:val="28"/>
        </w:rPr>
        <w:t>, от 11 февраля 2020 года № 127-3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  <w:r>
        <w:rPr>
          <w:szCs w:val="28"/>
        </w:rPr>
        <w:t xml:space="preserve"> </w:t>
      </w:r>
    </w:p>
    <w:p w:rsidR="003D0779" w:rsidRDefault="00D94752" w:rsidP="003D0779">
      <w:pPr>
        <w:spacing w:line="360" w:lineRule="auto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D94752" w:rsidRDefault="00D94752" w:rsidP="003D0779">
      <w:pPr>
        <w:spacing w:line="360" w:lineRule="auto"/>
        <w:jc w:val="center"/>
        <w:rPr>
          <w:szCs w:val="28"/>
        </w:rPr>
      </w:pPr>
      <w:r>
        <w:rPr>
          <w:szCs w:val="28"/>
        </w:rPr>
        <w:t>Кировского района</w:t>
      </w:r>
      <w:r w:rsidR="003D0779">
        <w:rPr>
          <w:szCs w:val="28"/>
        </w:rPr>
        <w:t xml:space="preserve"> города Ростова-на-Дону</w:t>
      </w:r>
    </w:p>
    <w:p w:rsidR="00D94752" w:rsidRPr="00473B12" w:rsidRDefault="00D94752" w:rsidP="00D94752">
      <w:pPr>
        <w:spacing w:line="360" w:lineRule="auto"/>
        <w:jc w:val="both"/>
        <w:rPr>
          <w:sz w:val="27"/>
        </w:rPr>
      </w:pPr>
      <w:r>
        <w:rPr>
          <w:sz w:val="27"/>
        </w:rPr>
        <w:t xml:space="preserve">                                             ПОСТАНОВЛЯЕТ:</w:t>
      </w:r>
    </w:p>
    <w:p w:rsidR="00D94752" w:rsidRDefault="00D94752" w:rsidP="003D0779">
      <w:pPr>
        <w:pStyle w:val="ConsNonformat"/>
        <w:numPr>
          <w:ilvl w:val="0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 №  17</w:t>
      </w:r>
      <w:r w:rsidR="00324C54">
        <w:rPr>
          <w:rFonts w:ascii="Times New Roman" w:hAnsi="Times New Roman" w:cs="Times New Roman"/>
          <w:sz w:val="28"/>
          <w:szCs w:val="28"/>
        </w:rPr>
        <w:t>77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324C54">
        <w:rPr>
          <w:rFonts w:ascii="Times New Roman" w:hAnsi="Times New Roman" w:cs="Times New Roman"/>
          <w:sz w:val="28"/>
          <w:szCs w:val="28"/>
        </w:rPr>
        <w:t xml:space="preserve">Мальцеву Елену </w:t>
      </w:r>
      <w:r w:rsidR="002A0F20">
        <w:rPr>
          <w:rFonts w:ascii="Times New Roman" w:hAnsi="Times New Roman" w:cs="Times New Roman"/>
          <w:sz w:val="28"/>
          <w:szCs w:val="28"/>
        </w:rPr>
        <w:t xml:space="preserve"> </w:t>
      </w:r>
      <w:r w:rsidR="00324C54">
        <w:rPr>
          <w:rFonts w:ascii="Times New Roman" w:hAnsi="Times New Roman" w:cs="Times New Roman"/>
          <w:sz w:val="28"/>
          <w:szCs w:val="28"/>
        </w:rPr>
        <w:t>Юрье</w:t>
      </w:r>
      <w:r w:rsidR="002A0F20">
        <w:rPr>
          <w:rFonts w:ascii="Times New Roman" w:hAnsi="Times New Roman" w:cs="Times New Roman"/>
          <w:sz w:val="28"/>
          <w:szCs w:val="28"/>
        </w:rPr>
        <w:t>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779" w:rsidRDefault="0042584B" w:rsidP="003D0779">
      <w:pPr>
        <w:pStyle w:val="ConsNonformat"/>
        <w:numPr>
          <w:ilvl w:val="0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584B">
        <w:rPr>
          <w:rFonts w:ascii="Times New Roman" w:hAnsi="Times New Roman" w:cs="Times New Roman"/>
          <w:sz w:val="28"/>
          <w:szCs w:val="28"/>
        </w:rPr>
        <w:lastRenderedPageBreak/>
        <w:t xml:space="preserve">Признать утратившим силу постановление </w:t>
      </w:r>
      <w:r w:rsidR="00025E29">
        <w:rPr>
          <w:rFonts w:ascii="Times New Roman" w:hAnsi="Times New Roman" w:cs="Times New Roman"/>
          <w:sz w:val="28"/>
          <w:szCs w:val="28"/>
        </w:rPr>
        <w:t>Т</w:t>
      </w:r>
      <w:r w:rsidR="00960300">
        <w:rPr>
          <w:rFonts w:ascii="Times New Roman" w:hAnsi="Times New Roman" w:cs="Times New Roman"/>
          <w:sz w:val="28"/>
          <w:szCs w:val="28"/>
        </w:rPr>
        <w:t>ерриториальной избирательной комиссии Кировского района города Ростова-на-Дону от 28 мая 201</w:t>
      </w:r>
      <w:r w:rsidR="009F2532">
        <w:rPr>
          <w:rFonts w:ascii="Times New Roman" w:hAnsi="Times New Roman" w:cs="Times New Roman"/>
          <w:sz w:val="28"/>
          <w:szCs w:val="28"/>
        </w:rPr>
        <w:t>8</w:t>
      </w:r>
      <w:r w:rsidR="00960300">
        <w:rPr>
          <w:rFonts w:ascii="Times New Roman" w:hAnsi="Times New Roman" w:cs="Times New Roman"/>
          <w:sz w:val="28"/>
          <w:szCs w:val="28"/>
        </w:rPr>
        <w:t xml:space="preserve"> года №60-2/</w:t>
      </w:r>
      <w:r w:rsidR="00324C5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2584B">
        <w:rPr>
          <w:rFonts w:ascii="Times New Roman" w:hAnsi="Times New Roman" w:cs="Times New Roman"/>
          <w:sz w:val="28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</w:t>
      </w:r>
      <w:r w:rsidR="00324C54">
        <w:rPr>
          <w:rFonts w:ascii="Times New Roman" w:hAnsi="Times New Roman" w:cs="Times New Roman"/>
          <w:sz w:val="28"/>
          <w:szCs w:val="28"/>
        </w:rPr>
        <w:br/>
      </w:r>
      <w:r w:rsidRPr="0042584B">
        <w:rPr>
          <w:rFonts w:ascii="Times New Roman" w:hAnsi="Times New Roman" w:cs="Times New Roman"/>
          <w:sz w:val="28"/>
          <w:szCs w:val="28"/>
        </w:rPr>
        <w:t>№ 17</w:t>
      </w:r>
      <w:r w:rsidR="00324C54">
        <w:rPr>
          <w:rFonts w:ascii="Times New Roman" w:hAnsi="Times New Roman" w:cs="Times New Roman"/>
          <w:sz w:val="28"/>
          <w:szCs w:val="28"/>
        </w:rPr>
        <w:t>77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C37CA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D94752" w:rsidRDefault="00D94752" w:rsidP="003D0779">
      <w:pPr>
        <w:pStyle w:val="ConsNonformat"/>
        <w:numPr>
          <w:ilvl w:val="0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779">
        <w:rPr>
          <w:rFonts w:ascii="Times New Roman" w:hAnsi="Times New Roman" w:cs="Times New Roman"/>
          <w:sz w:val="28"/>
          <w:szCs w:val="28"/>
        </w:rPr>
        <w:t> Направить настоящее постановление в участковую избирательную комиссию избирательного участка, участка референдума №17</w:t>
      </w:r>
      <w:r w:rsidR="00324C54">
        <w:rPr>
          <w:rFonts w:ascii="Times New Roman" w:hAnsi="Times New Roman" w:cs="Times New Roman"/>
          <w:sz w:val="28"/>
          <w:szCs w:val="28"/>
        </w:rPr>
        <w:t>77</w:t>
      </w:r>
      <w:r w:rsidRPr="003D0779">
        <w:rPr>
          <w:rFonts w:ascii="Times New Roman" w:hAnsi="Times New Roman" w:cs="Times New Roman"/>
          <w:sz w:val="28"/>
          <w:szCs w:val="28"/>
        </w:rPr>
        <w:t>.</w:t>
      </w:r>
    </w:p>
    <w:p w:rsidR="00D94752" w:rsidRDefault="0042584B" w:rsidP="003D0779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94752">
        <w:rPr>
          <w:rFonts w:ascii="Times New Roman" w:hAnsi="Times New Roman" w:cs="Times New Roman"/>
          <w:sz w:val="28"/>
          <w:szCs w:val="28"/>
        </w:rPr>
        <w:t>.</w:t>
      </w:r>
      <w:r w:rsidR="00D94752" w:rsidRPr="0032134C">
        <w:rPr>
          <w:rFonts w:ascii="Times New Roman" w:hAnsi="Times New Roman" w:cs="Times New Roman"/>
          <w:sz w:val="28"/>
          <w:szCs w:val="28"/>
        </w:rPr>
        <w:t> </w:t>
      </w:r>
      <w:r w:rsidR="003D0779">
        <w:rPr>
          <w:rFonts w:ascii="Times New Roman" w:hAnsi="Times New Roman" w:cs="Times New Roman"/>
          <w:sz w:val="28"/>
          <w:szCs w:val="28"/>
        </w:rPr>
        <w:t xml:space="preserve">       </w:t>
      </w:r>
      <w:r w:rsidR="00D94752"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 w:rsidR="00D94752">
        <w:rPr>
          <w:rFonts w:ascii="Times New Roman" w:hAnsi="Times New Roman" w:cs="Times New Roman"/>
          <w:sz w:val="28"/>
          <w:szCs w:val="28"/>
        </w:rPr>
        <w:t>постановлен</w:t>
      </w:r>
      <w:r w:rsidR="00D94752" w:rsidRPr="00880B52">
        <w:rPr>
          <w:rFonts w:ascii="Times New Roman" w:hAnsi="Times New Roman" w:cs="Times New Roman"/>
          <w:sz w:val="28"/>
          <w:szCs w:val="28"/>
        </w:rPr>
        <w:t>ие</w:t>
      </w:r>
      <w:r w:rsidR="00D94752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3D0779">
        <w:rPr>
          <w:rFonts w:ascii="Times New Roman" w:hAnsi="Times New Roman" w:cs="Times New Roman"/>
          <w:sz w:val="28"/>
          <w:szCs w:val="28"/>
        </w:rPr>
        <w:t>К</w:t>
      </w:r>
      <w:r w:rsidR="00D94752">
        <w:rPr>
          <w:rFonts w:ascii="Times New Roman" w:hAnsi="Times New Roman" w:cs="Times New Roman"/>
          <w:sz w:val="28"/>
          <w:szCs w:val="28"/>
        </w:rPr>
        <w:t>ировского района города Ростова-на-Дону.</w:t>
      </w:r>
    </w:p>
    <w:p w:rsidR="00D94752" w:rsidRPr="00AF1DE7" w:rsidRDefault="00D94752" w:rsidP="003D0779">
      <w:pPr>
        <w:ind w:firstLine="708"/>
        <w:rPr>
          <w:szCs w:val="28"/>
        </w:rPr>
      </w:pPr>
    </w:p>
    <w:p w:rsidR="00D94752" w:rsidRDefault="00D94752" w:rsidP="00D94752">
      <w:pPr>
        <w:pStyle w:val="2"/>
        <w:rPr>
          <w:b w:val="0"/>
          <w:sz w:val="28"/>
          <w:szCs w:val="28"/>
        </w:rPr>
      </w:pPr>
    </w:p>
    <w:p w:rsidR="00D94752" w:rsidRPr="00F61116" w:rsidRDefault="00D94752" w:rsidP="00D94752">
      <w:pPr>
        <w:pStyle w:val="2"/>
        <w:rPr>
          <w:b w:val="0"/>
          <w:sz w:val="28"/>
          <w:szCs w:val="28"/>
        </w:rPr>
      </w:pPr>
      <w:r w:rsidRPr="00F61116">
        <w:rPr>
          <w:b w:val="0"/>
          <w:sz w:val="28"/>
          <w:szCs w:val="28"/>
        </w:rPr>
        <w:t xml:space="preserve">Председатель комиссии </w:t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  <w:t xml:space="preserve">Е.А. </w:t>
      </w:r>
      <w:proofErr w:type="spellStart"/>
      <w:r w:rsidRPr="00F61116">
        <w:rPr>
          <w:b w:val="0"/>
          <w:sz w:val="28"/>
          <w:szCs w:val="28"/>
        </w:rPr>
        <w:t>Правдюкова</w:t>
      </w:r>
      <w:proofErr w:type="spellEnd"/>
    </w:p>
    <w:p w:rsidR="00D94752" w:rsidRDefault="00D94752" w:rsidP="00D94752">
      <w:pPr>
        <w:spacing w:line="360" w:lineRule="auto"/>
        <w:jc w:val="both"/>
      </w:pPr>
    </w:p>
    <w:p w:rsidR="00D94752" w:rsidRDefault="00D94752" w:rsidP="00D94752">
      <w:pPr>
        <w:spacing w:line="360" w:lineRule="auto"/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М.В. Корнеева</w:t>
      </w:r>
    </w:p>
    <w:p w:rsidR="00D37112" w:rsidRDefault="00D37112" w:rsidP="00D94752">
      <w:pPr>
        <w:pStyle w:val="af5"/>
        <w:ind w:left="2268" w:right="1985"/>
      </w:pPr>
    </w:p>
    <w:sectPr w:rsidR="00D37112" w:rsidSect="00F61116">
      <w:headerReference w:type="even" r:id="rId10"/>
      <w:headerReference w:type="default" r:id="rId11"/>
      <w:footnotePr>
        <w:numRestart w:val="eachPage"/>
      </w:footnotePr>
      <w:pgSz w:w="11907" w:h="16840" w:code="9"/>
      <w:pgMar w:top="1134" w:right="850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0CC" w:rsidRDefault="001130CC">
      <w:r>
        <w:separator/>
      </w:r>
    </w:p>
  </w:endnote>
  <w:endnote w:type="continuationSeparator" w:id="0">
    <w:p w:rsidR="001130CC" w:rsidRDefault="00113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0CC" w:rsidRDefault="001130CC">
      <w:r>
        <w:separator/>
      </w:r>
    </w:p>
  </w:footnote>
  <w:footnote w:type="continuationSeparator" w:id="0">
    <w:p w:rsidR="001130CC" w:rsidRDefault="00113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CDD" w:rsidRDefault="003A0CDD">
    <w:pPr>
      <w:pStyle w:val="ac"/>
      <w:framePr w:wrap="auto" w:vAnchor="text" w:hAnchor="margin" w:xAlign="center" w:y="1"/>
      <w:widowControl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</w:rPr>
      <w:t>18</w:t>
    </w:r>
    <w:r>
      <w:rPr>
        <w:rStyle w:val="a4"/>
      </w:rPr>
      <w:fldChar w:fldCharType="end"/>
    </w:r>
  </w:p>
  <w:p w:rsidR="003A0CDD" w:rsidRDefault="003A0CDD">
    <w:pPr>
      <w:pStyle w:val="ac"/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CDD" w:rsidRDefault="003A0CDD" w:rsidP="00CF4804">
    <w:pPr>
      <w:pStyle w:val="ac"/>
      <w:framePr w:wrap="auto" w:vAnchor="text" w:hAnchor="page" w:x="6402" w:y="-320"/>
      <w:widowControl/>
      <w:jc w:val="center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C37CA">
      <w:rPr>
        <w:rStyle w:val="a4"/>
        <w:noProof/>
      </w:rPr>
      <w:t>2</w:t>
    </w:r>
    <w:r>
      <w:rPr>
        <w:rStyle w:val="a4"/>
      </w:rPr>
      <w:fldChar w:fldCharType="end"/>
    </w:r>
  </w:p>
  <w:p w:rsidR="003A0CDD" w:rsidRDefault="003A0CDD">
    <w:pPr>
      <w:pStyle w:val="ac"/>
      <w:widowControl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78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7B10ED1"/>
    <w:multiLevelType w:val="hybridMultilevel"/>
    <w:tmpl w:val="5C04870E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>
    <w:nsid w:val="18BC1AD4"/>
    <w:multiLevelType w:val="hybridMultilevel"/>
    <w:tmpl w:val="5C04870E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>
    <w:nsid w:val="41633F95"/>
    <w:multiLevelType w:val="hybridMultilevel"/>
    <w:tmpl w:val="3E20C0B8"/>
    <w:lvl w:ilvl="0" w:tplc="3EE8D2B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749797B"/>
    <w:multiLevelType w:val="hybridMultilevel"/>
    <w:tmpl w:val="738EA22A"/>
    <w:lvl w:ilvl="0" w:tplc="90742282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8D63CF"/>
    <w:multiLevelType w:val="hybridMultilevel"/>
    <w:tmpl w:val="A220104E"/>
    <w:lvl w:ilvl="0" w:tplc="EC169122">
      <w:start w:val="65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57"/>
  <w:drawingGridHorizontalSpacing w:val="140"/>
  <w:displayHorizontalDrawingGridEvery w:val="0"/>
  <w:displayVerticalDrawingGridEvery w:val="0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6A13"/>
    <w:rsid w:val="00001E85"/>
    <w:rsid w:val="0000229B"/>
    <w:rsid w:val="000172DD"/>
    <w:rsid w:val="000253DF"/>
    <w:rsid w:val="00025E29"/>
    <w:rsid w:val="00032576"/>
    <w:rsid w:val="000325EA"/>
    <w:rsid w:val="000347FD"/>
    <w:rsid w:val="00041551"/>
    <w:rsid w:val="00051C2F"/>
    <w:rsid w:val="00062DF5"/>
    <w:rsid w:val="00064EC4"/>
    <w:rsid w:val="00074601"/>
    <w:rsid w:val="00093637"/>
    <w:rsid w:val="00096206"/>
    <w:rsid w:val="000A2815"/>
    <w:rsid w:val="000C6DF5"/>
    <w:rsid w:val="000D52D0"/>
    <w:rsid w:val="000E0B83"/>
    <w:rsid w:val="000E0EB8"/>
    <w:rsid w:val="000E71DD"/>
    <w:rsid w:val="00110DB5"/>
    <w:rsid w:val="001130CC"/>
    <w:rsid w:val="001158F9"/>
    <w:rsid w:val="00122B2C"/>
    <w:rsid w:val="001335E3"/>
    <w:rsid w:val="00163E72"/>
    <w:rsid w:val="00166A13"/>
    <w:rsid w:val="0017293A"/>
    <w:rsid w:val="00185D92"/>
    <w:rsid w:val="00193977"/>
    <w:rsid w:val="00194DC0"/>
    <w:rsid w:val="001C71F3"/>
    <w:rsid w:val="001E6B65"/>
    <w:rsid w:val="00201D5B"/>
    <w:rsid w:val="00225B06"/>
    <w:rsid w:val="00226767"/>
    <w:rsid w:val="00273E5B"/>
    <w:rsid w:val="002818FF"/>
    <w:rsid w:val="00286AC6"/>
    <w:rsid w:val="002A0F20"/>
    <w:rsid w:val="002B102E"/>
    <w:rsid w:val="002B35C4"/>
    <w:rsid w:val="002C66D6"/>
    <w:rsid w:val="002D78A1"/>
    <w:rsid w:val="002E57B1"/>
    <w:rsid w:val="002F1B36"/>
    <w:rsid w:val="002F6D0D"/>
    <w:rsid w:val="00307C16"/>
    <w:rsid w:val="00313B76"/>
    <w:rsid w:val="00324C54"/>
    <w:rsid w:val="00326E6B"/>
    <w:rsid w:val="00365980"/>
    <w:rsid w:val="00372B88"/>
    <w:rsid w:val="00391C3F"/>
    <w:rsid w:val="003A0CDD"/>
    <w:rsid w:val="003B3B94"/>
    <w:rsid w:val="003D0779"/>
    <w:rsid w:val="003D5FBA"/>
    <w:rsid w:val="00405F44"/>
    <w:rsid w:val="0042584B"/>
    <w:rsid w:val="00433DCF"/>
    <w:rsid w:val="004352DC"/>
    <w:rsid w:val="004354CC"/>
    <w:rsid w:val="0043659F"/>
    <w:rsid w:val="004445F5"/>
    <w:rsid w:val="0045792F"/>
    <w:rsid w:val="00472106"/>
    <w:rsid w:val="00475018"/>
    <w:rsid w:val="00475BDF"/>
    <w:rsid w:val="00484F65"/>
    <w:rsid w:val="004B2637"/>
    <w:rsid w:val="004C5573"/>
    <w:rsid w:val="004D4D86"/>
    <w:rsid w:val="004F1315"/>
    <w:rsid w:val="00517032"/>
    <w:rsid w:val="005323E6"/>
    <w:rsid w:val="00556FAA"/>
    <w:rsid w:val="005620BA"/>
    <w:rsid w:val="00582A99"/>
    <w:rsid w:val="00594C28"/>
    <w:rsid w:val="005A44CA"/>
    <w:rsid w:val="005B3BC8"/>
    <w:rsid w:val="005D0E0E"/>
    <w:rsid w:val="005D352B"/>
    <w:rsid w:val="005D4B89"/>
    <w:rsid w:val="005D5625"/>
    <w:rsid w:val="005E2638"/>
    <w:rsid w:val="005E4FC3"/>
    <w:rsid w:val="00600DB9"/>
    <w:rsid w:val="00603B39"/>
    <w:rsid w:val="00603E39"/>
    <w:rsid w:val="0061320E"/>
    <w:rsid w:val="0061582D"/>
    <w:rsid w:val="00666558"/>
    <w:rsid w:val="0067213C"/>
    <w:rsid w:val="00672791"/>
    <w:rsid w:val="00677082"/>
    <w:rsid w:val="00690438"/>
    <w:rsid w:val="00691C16"/>
    <w:rsid w:val="006A36E7"/>
    <w:rsid w:val="006B0308"/>
    <w:rsid w:val="006C5A82"/>
    <w:rsid w:val="006E2668"/>
    <w:rsid w:val="006E5452"/>
    <w:rsid w:val="006F5E28"/>
    <w:rsid w:val="006F6641"/>
    <w:rsid w:val="00701A34"/>
    <w:rsid w:val="00705421"/>
    <w:rsid w:val="007240F3"/>
    <w:rsid w:val="0075584B"/>
    <w:rsid w:val="00756C60"/>
    <w:rsid w:val="00757CA7"/>
    <w:rsid w:val="00760F7A"/>
    <w:rsid w:val="00762ECC"/>
    <w:rsid w:val="0076420D"/>
    <w:rsid w:val="0078679F"/>
    <w:rsid w:val="00796252"/>
    <w:rsid w:val="007B5411"/>
    <w:rsid w:val="007D3393"/>
    <w:rsid w:val="0080057C"/>
    <w:rsid w:val="00817F2C"/>
    <w:rsid w:val="00834E5A"/>
    <w:rsid w:val="00836A6D"/>
    <w:rsid w:val="00844E93"/>
    <w:rsid w:val="00850B0A"/>
    <w:rsid w:val="00853DAB"/>
    <w:rsid w:val="00855243"/>
    <w:rsid w:val="008660A3"/>
    <w:rsid w:val="00874827"/>
    <w:rsid w:val="00891B0C"/>
    <w:rsid w:val="0089568E"/>
    <w:rsid w:val="00897A7A"/>
    <w:rsid w:val="008B27B2"/>
    <w:rsid w:val="008B788F"/>
    <w:rsid w:val="008C2FB5"/>
    <w:rsid w:val="008E1E72"/>
    <w:rsid w:val="008E412B"/>
    <w:rsid w:val="008E765C"/>
    <w:rsid w:val="008F05E7"/>
    <w:rsid w:val="00900BB4"/>
    <w:rsid w:val="00920404"/>
    <w:rsid w:val="00931349"/>
    <w:rsid w:val="009315FF"/>
    <w:rsid w:val="00933879"/>
    <w:rsid w:val="00937875"/>
    <w:rsid w:val="00952CD8"/>
    <w:rsid w:val="00960300"/>
    <w:rsid w:val="0096656D"/>
    <w:rsid w:val="00977873"/>
    <w:rsid w:val="0099237D"/>
    <w:rsid w:val="00992887"/>
    <w:rsid w:val="009A6D59"/>
    <w:rsid w:val="009F2532"/>
    <w:rsid w:val="00A0201E"/>
    <w:rsid w:val="00A31443"/>
    <w:rsid w:val="00A402B7"/>
    <w:rsid w:val="00A477DB"/>
    <w:rsid w:val="00A557EF"/>
    <w:rsid w:val="00A6158F"/>
    <w:rsid w:val="00A62DA3"/>
    <w:rsid w:val="00A72BF7"/>
    <w:rsid w:val="00A8616C"/>
    <w:rsid w:val="00AA48EC"/>
    <w:rsid w:val="00AE3A28"/>
    <w:rsid w:val="00B2647A"/>
    <w:rsid w:val="00B3401D"/>
    <w:rsid w:val="00B46442"/>
    <w:rsid w:val="00B55FCB"/>
    <w:rsid w:val="00B77F91"/>
    <w:rsid w:val="00BB3A4B"/>
    <w:rsid w:val="00BC14DF"/>
    <w:rsid w:val="00BC176C"/>
    <w:rsid w:val="00BC26E0"/>
    <w:rsid w:val="00C108E4"/>
    <w:rsid w:val="00C160EB"/>
    <w:rsid w:val="00C169E8"/>
    <w:rsid w:val="00C262A7"/>
    <w:rsid w:val="00C348F2"/>
    <w:rsid w:val="00C43D5D"/>
    <w:rsid w:val="00C62F58"/>
    <w:rsid w:val="00C71521"/>
    <w:rsid w:val="00C7353D"/>
    <w:rsid w:val="00C81021"/>
    <w:rsid w:val="00CB5323"/>
    <w:rsid w:val="00CC4BCB"/>
    <w:rsid w:val="00CC5D6E"/>
    <w:rsid w:val="00CD2548"/>
    <w:rsid w:val="00CE5221"/>
    <w:rsid w:val="00CE6817"/>
    <w:rsid w:val="00CF4804"/>
    <w:rsid w:val="00D37112"/>
    <w:rsid w:val="00D44B80"/>
    <w:rsid w:val="00D47F31"/>
    <w:rsid w:val="00D56B40"/>
    <w:rsid w:val="00D600E9"/>
    <w:rsid w:val="00D72A77"/>
    <w:rsid w:val="00D72C59"/>
    <w:rsid w:val="00D81CED"/>
    <w:rsid w:val="00D90A34"/>
    <w:rsid w:val="00D92977"/>
    <w:rsid w:val="00D94752"/>
    <w:rsid w:val="00D94F0E"/>
    <w:rsid w:val="00DA1D30"/>
    <w:rsid w:val="00DA4998"/>
    <w:rsid w:val="00DA68C3"/>
    <w:rsid w:val="00DC3AD7"/>
    <w:rsid w:val="00DE7B4A"/>
    <w:rsid w:val="00DF2D09"/>
    <w:rsid w:val="00E02812"/>
    <w:rsid w:val="00E12DAC"/>
    <w:rsid w:val="00E14D8B"/>
    <w:rsid w:val="00E449C9"/>
    <w:rsid w:val="00E459A3"/>
    <w:rsid w:val="00E46C41"/>
    <w:rsid w:val="00E55DB5"/>
    <w:rsid w:val="00E6046E"/>
    <w:rsid w:val="00E6751C"/>
    <w:rsid w:val="00E853EC"/>
    <w:rsid w:val="00EA067C"/>
    <w:rsid w:val="00EB0C42"/>
    <w:rsid w:val="00EB245A"/>
    <w:rsid w:val="00EB3697"/>
    <w:rsid w:val="00EC07DC"/>
    <w:rsid w:val="00ED105C"/>
    <w:rsid w:val="00EF68D2"/>
    <w:rsid w:val="00F02D28"/>
    <w:rsid w:val="00F11AF8"/>
    <w:rsid w:val="00F13881"/>
    <w:rsid w:val="00F25BB3"/>
    <w:rsid w:val="00F313BE"/>
    <w:rsid w:val="00F37DE8"/>
    <w:rsid w:val="00F4763E"/>
    <w:rsid w:val="00F61116"/>
    <w:rsid w:val="00F70122"/>
    <w:rsid w:val="00F73179"/>
    <w:rsid w:val="00F765C1"/>
    <w:rsid w:val="00F85759"/>
    <w:rsid w:val="00F923C3"/>
    <w:rsid w:val="00F95403"/>
    <w:rsid w:val="00F955AA"/>
    <w:rsid w:val="00FC37CA"/>
    <w:rsid w:val="00FD1BE5"/>
    <w:rsid w:val="00FE0848"/>
    <w:rsid w:val="00FF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sz w:val="28"/>
    </w:rPr>
  </w:style>
  <w:style w:type="paragraph" w:styleId="1">
    <w:name w:val="heading 1"/>
    <w:basedOn w:val="a"/>
    <w:next w:val="a"/>
    <w:qFormat/>
    <w:pPr>
      <w:keepNext/>
      <w:spacing w:before="120" w:after="120"/>
      <w:jc w:val="center"/>
      <w:outlineLvl w:val="0"/>
    </w:pPr>
    <w:rPr>
      <w:b/>
      <w:kern w:val="28"/>
    </w:rPr>
  </w:style>
  <w:style w:type="paragraph" w:styleId="2">
    <w:name w:val="heading 2"/>
    <w:basedOn w:val="a"/>
    <w:next w:val="a"/>
    <w:qFormat/>
    <w:pPr>
      <w:keepNext/>
      <w:widowControl/>
      <w:spacing w:before="120" w:after="120"/>
      <w:jc w:val="both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EF68D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F68D2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pPr>
      <w:spacing w:line="360" w:lineRule="auto"/>
      <w:ind w:firstLine="720"/>
      <w:jc w:val="both"/>
    </w:pPr>
    <w:rPr>
      <w:spacing w:val="4"/>
    </w:rPr>
  </w:style>
  <w:style w:type="paragraph" w:customStyle="1" w:styleId="a3">
    <w:name w:val="Письмо"/>
    <w:basedOn w:val="a"/>
    <w:pPr>
      <w:spacing w:after="120"/>
      <w:ind w:left="4536"/>
      <w:jc w:val="center"/>
    </w:pPr>
  </w:style>
  <w:style w:type="character" w:styleId="a4">
    <w:name w:val="page number"/>
    <w:rPr>
      <w:sz w:val="22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14-22">
    <w:name w:val="14-22"/>
    <w:basedOn w:val="a"/>
    <w:pPr>
      <w:spacing w:after="120" w:line="440" w:lineRule="exact"/>
      <w:ind w:firstLine="720"/>
      <w:jc w:val="both"/>
    </w:pPr>
  </w:style>
  <w:style w:type="paragraph" w:customStyle="1" w:styleId="14-19">
    <w:name w:val="14-19"/>
    <w:basedOn w:val="14-22"/>
    <w:pPr>
      <w:spacing w:line="380" w:lineRule="exact"/>
    </w:pPr>
  </w:style>
  <w:style w:type="paragraph" w:customStyle="1" w:styleId="a6">
    <w:name w:val="Статья"/>
    <w:basedOn w:val="a"/>
    <w:pPr>
      <w:keepNext/>
      <w:spacing w:after="240"/>
      <w:ind w:left="2081" w:hanging="1361"/>
    </w:pPr>
  </w:style>
  <w:style w:type="paragraph" w:styleId="a7">
    <w:name w:val="footnote text"/>
    <w:basedOn w:val="a"/>
    <w:semiHidden/>
    <w:pPr>
      <w:ind w:firstLine="567"/>
      <w:jc w:val="both"/>
    </w:pPr>
    <w:rPr>
      <w:sz w:val="24"/>
    </w:rPr>
  </w:style>
  <w:style w:type="paragraph" w:customStyle="1" w:styleId="14-15-">
    <w:name w:val="14-15-д"/>
    <w:basedOn w:val="a"/>
    <w:pPr>
      <w:spacing w:after="60" w:line="480" w:lineRule="exact"/>
      <w:ind w:firstLine="720"/>
      <w:jc w:val="both"/>
    </w:pPr>
    <w:rPr>
      <w:spacing w:val="8"/>
    </w:rPr>
  </w:style>
  <w:style w:type="paragraph" w:customStyle="1" w:styleId="14-150">
    <w:name w:val="Текст 14-1.5"/>
    <w:basedOn w:val="a8"/>
    <w:pPr>
      <w:framePr w:w="0" w:hRule="auto" w:hSpace="0" w:wrap="auto" w:hAnchor="text" w:xAlign="left" w:yAlign="inline"/>
      <w:spacing w:after="120" w:line="360" w:lineRule="auto"/>
      <w:ind w:left="0" w:firstLine="680"/>
      <w:jc w:val="both"/>
    </w:pPr>
    <w:rPr>
      <w:sz w:val="28"/>
    </w:rPr>
  </w:style>
  <w:style w:type="paragraph" w:styleId="a8">
    <w:name w:val="envelope address"/>
    <w:basedOn w:val="a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customStyle="1" w:styleId="14-151">
    <w:name w:val="14-15к"/>
    <w:basedOn w:val="a"/>
    <w:pPr>
      <w:spacing w:line="360" w:lineRule="auto"/>
      <w:ind w:firstLine="720"/>
      <w:jc w:val="both"/>
    </w:pPr>
    <w:rPr>
      <w:spacing w:val="4"/>
    </w:rPr>
  </w:style>
  <w:style w:type="paragraph" w:customStyle="1" w:styleId="a9">
    <w:name w:val="параграф"/>
    <w:basedOn w:val="a"/>
    <w:pPr>
      <w:keepNext/>
      <w:spacing w:after="120"/>
      <w:ind w:left="567" w:hanging="567"/>
    </w:pPr>
    <w:rPr>
      <w:b/>
    </w:rPr>
  </w:style>
  <w:style w:type="paragraph" w:customStyle="1" w:styleId="aa">
    <w:name w:val="письмо"/>
    <w:basedOn w:val="a"/>
    <w:pPr>
      <w:spacing w:after="120"/>
      <w:ind w:left="3969"/>
      <w:jc w:val="center"/>
    </w:pPr>
  </w:style>
  <w:style w:type="paragraph" w:customStyle="1" w:styleId="ab">
    <w:name w:val="текст сноски"/>
    <w:basedOn w:val="a"/>
    <w:pPr>
      <w:keepLines/>
      <w:ind w:firstLine="567"/>
      <w:jc w:val="both"/>
    </w:pPr>
    <w:rPr>
      <w:sz w:val="24"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</w:pPr>
  </w:style>
  <w:style w:type="character" w:styleId="ae">
    <w:name w:val="footnote reference"/>
    <w:semiHidden/>
    <w:rPr>
      <w:sz w:val="20"/>
      <w:vertAlign w:val="superscript"/>
    </w:rPr>
  </w:style>
  <w:style w:type="paragraph" w:styleId="af">
    <w:name w:val="Body Text"/>
    <w:basedOn w:val="a"/>
    <w:link w:val="af0"/>
    <w:pPr>
      <w:widowControl/>
      <w:spacing w:before="120" w:after="120"/>
      <w:jc w:val="both"/>
    </w:pPr>
    <w:rPr>
      <w:sz w:val="26"/>
    </w:rPr>
  </w:style>
  <w:style w:type="character" w:customStyle="1" w:styleId="af0">
    <w:name w:val="Основной текст Знак"/>
    <w:link w:val="af"/>
    <w:rsid w:val="00AE3A28"/>
    <w:rPr>
      <w:sz w:val="26"/>
    </w:rPr>
  </w:style>
  <w:style w:type="paragraph" w:styleId="af1">
    <w:name w:val="No Spacing"/>
    <w:uiPriority w:val="1"/>
    <w:qFormat/>
    <w:rsid w:val="00690438"/>
    <w:pPr>
      <w:widowControl w:val="0"/>
    </w:pPr>
    <w:rPr>
      <w:sz w:val="28"/>
    </w:rPr>
  </w:style>
  <w:style w:type="character" w:customStyle="1" w:styleId="ad">
    <w:name w:val="Верхний колонтитул Знак"/>
    <w:link w:val="ac"/>
    <w:rsid w:val="00C160EB"/>
    <w:rPr>
      <w:sz w:val="28"/>
    </w:rPr>
  </w:style>
  <w:style w:type="character" w:customStyle="1" w:styleId="30">
    <w:name w:val="Заголовок 3 Знак"/>
    <w:link w:val="3"/>
    <w:semiHidden/>
    <w:rsid w:val="00EF68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EF68D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af2">
    <w:name w:val="обыч"/>
    <w:basedOn w:val="1"/>
    <w:rsid w:val="00EF68D2"/>
    <w:pPr>
      <w:widowControl/>
      <w:spacing w:before="0" w:after="0"/>
      <w:ind w:firstLine="709"/>
    </w:pPr>
    <w:rPr>
      <w:b w:val="0"/>
    </w:rPr>
  </w:style>
  <w:style w:type="paragraph" w:customStyle="1" w:styleId="af3">
    <w:name w:val="Таблица"/>
    <w:basedOn w:val="a"/>
    <w:rsid w:val="00EF68D2"/>
    <w:pPr>
      <w:widowControl/>
    </w:pPr>
    <w:rPr>
      <w:sz w:val="24"/>
    </w:rPr>
  </w:style>
  <w:style w:type="paragraph" w:customStyle="1" w:styleId="14">
    <w:name w:val="полтора 14"/>
    <w:basedOn w:val="a"/>
    <w:rsid w:val="00EF68D2"/>
    <w:pPr>
      <w:widowControl/>
      <w:spacing w:line="360" w:lineRule="auto"/>
      <w:ind w:firstLine="709"/>
      <w:jc w:val="both"/>
    </w:pPr>
  </w:style>
  <w:style w:type="table" w:styleId="af4">
    <w:name w:val="Table Grid"/>
    <w:basedOn w:val="a1"/>
    <w:rsid w:val="00D3711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lock Text"/>
    <w:basedOn w:val="a"/>
    <w:rsid w:val="00BB3A4B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f6">
    <w:name w:val="Title"/>
    <w:basedOn w:val="a"/>
    <w:link w:val="af7"/>
    <w:qFormat/>
    <w:rsid w:val="00BB3A4B"/>
    <w:pPr>
      <w:widowControl/>
      <w:jc w:val="center"/>
    </w:pPr>
    <w:rPr>
      <w:b/>
      <w:bCs/>
      <w:sz w:val="32"/>
      <w:szCs w:val="24"/>
    </w:rPr>
  </w:style>
  <w:style w:type="character" w:customStyle="1" w:styleId="af7">
    <w:name w:val="Название Знак"/>
    <w:link w:val="af6"/>
    <w:rsid w:val="00BB3A4B"/>
    <w:rPr>
      <w:b/>
      <w:bCs/>
      <w:sz w:val="32"/>
      <w:szCs w:val="24"/>
    </w:rPr>
  </w:style>
  <w:style w:type="paragraph" w:customStyle="1" w:styleId="21">
    <w:name w:val="Основной текст 21"/>
    <w:basedOn w:val="a"/>
    <w:rsid w:val="001335E3"/>
    <w:pPr>
      <w:widowControl/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8">
    <w:name w:val="Body Text Indent"/>
    <w:basedOn w:val="a"/>
    <w:link w:val="af9"/>
    <w:rsid w:val="000347FD"/>
    <w:pPr>
      <w:spacing w:after="120"/>
      <w:ind w:left="283"/>
    </w:pPr>
  </w:style>
  <w:style w:type="character" w:customStyle="1" w:styleId="af9">
    <w:name w:val="Основной текст с отступом Знак"/>
    <w:link w:val="af8"/>
    <w:rsid w:val="000347FD"/>
    <w:rPr>
      <w:sz w:val="28"/>
    </w:rPr>
  </w:style>
  <w:style w:type="paragraph" w:customStyle="1" w:styleId="ConsNonformat">
    <w:name w:val="ConsNonformat"/>
    <w:rsid w:val="00D947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DBF2C-C4DB-4D3F-9FF1-81B0AFBF4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номенклатура дел</vt:lpstr>
    </vt:vector>
  </TitlesOfParts>
  <Company>ЦИК РФ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номенклатура дел</dc:title>
  <dc:creator>Голубева Любовь Яковлевна</dc:creator>
  <cp:lastModifiedBy>ARM_PPZ</cp:lastModifiedBy>
  <cp:revision>4</cp:revision>
  <cp:lastPrinted>2011-12-14T12:35:00Z</cp:lastPrinted>
  <dcterms:created xsi:type="dcterms:W3CDTF">2019-07-15T14:56:00Z</dcterms:created>
  <dcterms:modified xsi:type="dcterms:W3CDTF">2020-03-25T06:50:00Z</dcterms:modified>
</cp:coreProperties>
</file>