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/11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73CDB">
        <w:rPr>
          <w:rFonts w:ascii="Times New Roman" w:hAnsi="Times New Roman"/>
          <w:szCs w:val="28"/>
        </w:rPr>
        <w:t>1784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№№ </w:t>
      </w:r>
      <w:r w:rsidR="00A6426D">
        <w:rPr>
          <w:rFonts w:ascii="Times New Roman" w:eastAsia="Times New Roman" w:hAnsi="Times New Roman" w:cs="Times New Roman"/>
          <w:sz w:val="28"/>
          <w:szCs w:val="28"/>
          <w:lang w:eastAsia="ru-RU"/>
        </w:rPr>
        <w:t>177</w:t>
      </w:r>
      <w:bookmarkStart w:id="0" w:name="_GoBack"/>
      <w:bookmarkEnd w:id="0"/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1784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Бзезян</w:t>
      </w:r>
      <w:proofErr w:type="spellEnd"/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Ангелину Андреевну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673CDB">
        <w:rPr>
          <w:rFonts w:ascii="Times New Roman" w:eastAsia="Times New Roman" w:hAnsi="Times New Roman" w:cs="Times New Roman"/>
          <w:sz w:val="28"/>
          <w:szCs w:val="28"/>
          <w:lang w:eastAsia="ru-RU"/>
        </w:rPr>
        <w:t>1784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673CD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673CDB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AA4" w:rsidRDefault="00B25AA4" w:rsidP="001240C7">
      <w:pPr>
        <w:spacing w:after="0" w:line="240" w:lineRule="auto"/>
      </w:pPr>
      <w:r>
        <w:separator/>
      </w:r>
    </w:p>
  </w:endnote>
  <w:endnote w:type="continuationSeparator" w:id="0">
    <w:p w:rsidR="00B25AA4" w:rsidRDefault="00B25AA4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AA4" w:rsidRDefault="00B25AA4" w:rsidP="001240C7">
      <w:pPr>
        <w:spacing w:after="0" w:line="240" w:lineRule="auto"/>
      </w:pPr>
      <w:r>
        <w:separator/>
      </w:r>
    </w:p>
  </w:footnote>
  <w:footnote w:type="continuationSeparator" w:id="0">
    <w:p w:rsidR="00B25AA4" w:rsidRDefault="00B25AA4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3F1D95"/>
    <w:rsid w:val="004B512B"/>
    <w:rsid w:val="00627EE5"/>
    <w:rsid w:val="00673CDB"/>
    <w:rsid w:val="00777EA8"/>
    <w:rsid w:val="00894FC4"/>
    <w:rsid w:val="00940377"/>
    <w:rsid w:val="009806DC"/>
    <w:rsid w:val="00A6426D"/>
    <w:rsid w:val="00AB4CDF"/>
    <w:rsid w:val="00B25AA4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33600-4D2B-483C-84CB-B27C93EE9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2023-05-29T12:05:00Z</dcterms:modified>
</cp:coreProperties>
</file>