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D2D" w:rsidRPr="00164D2D" w:rsidRDefault="00164D2D" w:rsidP="00164D2D">
      <w:pPr>
        <w:autoSpaceDE/>
        <w:autoSpaceDN/>
        <w:adjustRightInd/>
        <w:jc w:val="center"/>
        <w:rPr>
          <w:b/>
          <w:sz w:val="28"/>
        </w:rPr>
      </w:pPr>
      <w:r w:rsidRPr="00164D2D">
        <w:rPr>
          <w:b/>
          <w:sz w:val="28"/>
        </w:rPr>
        <w:t>ТЕРРИТОРИАЛЬНАЯ ИЗБИРАТЕЛЬНАЯ КОМИССИЯ</w:t>
      </w:r>
    </w:p>
    <w:p w:rsidR="00164D2D" w:rsidRPr="00164D2D" w:rsidRDefault="00164D2D" w:rsidP="00164D2D">
      <w:pPr>
        <w:autoSpaceDE/>
        <w:autoSpaceDN/>
        <w:adjustRightInd/>
        <w:jc w:val="center"/>
        <w:rPr>
          <w:b/>
          <w:sz w:val="28"/>
        </w:rPr>
      </w:pPr>
      <w:r w:rsidRPr="00164D2D">
        <w:rPr>
          <w:b/>
          <w:sz w:val="28"/>
        </w:rPr>
        <w:t>КИРОВСКОГО РАЙОНА ГОРОДА РОСТОВА-НА-ДОНУ</w:t>
      </w:r>
    </w:p>
    <w:p w:rsidR="00164D2D" w:rsidRPr="00164D2D" w:rsidRDefault="00164D2D" w:rsidP="00164D2D">
      <w:pPr>
        <w:widowControl/>
        <w:autoSpaceDE/>
        <w:autoSpaceDN/>
        <w:adjustRightInd/>
        <w:spacing w:before="120" w:after="120"/>
        <w:jc w:val="both"/>
      </w:pPr>
    </w:p>
    <w:p w:rsidR="00164D2D" w:rsidRPr="00164D2D" w:rsidRDefault="00164D2D" w:rsidP="00164D2D">
      <w:pPr>
        <w:widowControl/>
        <w:autoSpaceDE/>
        <w:autoSpaceDN/>
        <w:adjustRightInd/>
        <w:spacing w:before="120" w:after="120"/>
        <w:jc w:val="center"/>
        <w:rPr>
          <w:b/>
          <w:caps/>
          <w:sz w:val="26"/>
        </w:rPr>
      </w:pPr>
      <w:r w:rsidRPr="00164D2D">
        <w:rPr>
          <w:b/>
          <w:caps/>
          <w:sz w:val="28"/>
        </w:rPr>
        <w:t>Постановление</w:t>
      </w:r>
    </w:p>
    <w:p w:rsidR="00164D2D" w:rsidRPr="00164D2D" w:rsidRDefault="00164D2D" w:rsidP="00164D2D">
      <w:pPr>
        <w:widowControl/>
        <w:autoSpaceDE/>
        <w:autoSpaceDN/>
        <w:adjustRightInd/>
        <w:rPr>
          <w:rFonts w:ascii="Times New Roman CYR" w:hAnsi="Times New Roman CYR"/>
          <w:bCs/>
          <w:spacing w:val="60"/>
        </w:rPr>
      </w:pPr>
    </w:p>
    <w:p w:rsidR="00164D2D" w:rsidRPr="00164D2D" w:rsidRDefault="00224C0C" w:rsidP="00164D2D">
      <w:pPr>
        <w:widowControl/>
        <w:autoSpaceDE/>
        <w:autoSpaceDN/>
        <w:adjustRightInd/>
        <w:jc w:val="center"/>
        <w:rPr>
          <w:rFonts w:ascii="Times New Roman CYR" w:hAnsi="Times New Roman CYR"/>
          <w:sz w:val="28"/>
        </w:rPr>
      </w:pPr>
      <w:bookmarkStart w:id="0" w:name="_GoBack"/>
      <w:bookmarkEnd w:id="0"/>
      <w:r>
        <w:rPr>
          <w:rFonts w:ascii="Times New Roman CYR" w:hAnsi="Times New Roman CYR"/>
          <w:sz w:val="28"/>
          <w:szCs w:val="24"/>
        </w:rPr>
        <w:t>31</w:t>
      </w:r>
      <w:r w:rsidR="00164D2D" w:rsidRPr="00164D2D">
        <w:rPr>
          <w:rFonts w:ascii="Times New Roman CYR" w:hAnsi="Times New Roman CYR"/>
          <w:sz w:val="28"/>
          <w:szCs w:val="24"/>
        </w:rPr>
        <w:t xml:space="preserve"> </w:t>
      </w:r>
      <w:r>
        <w:rPr>
          <w:rFonts w:ascii="Times New Roman CYR" w:hAnsi="Times New Roman CYR"/>
          <w:sz w:val="28"/>
          <w:szCs w:val="24"/>
        </w:rPr>
        <w:t>августа</w:t>
      </w:r>
      <w:r w:rsidR="00164D2D" w:rsidRPr="00164D2D">
        <w:rPr>
          <w:rFonts w:ascii="Times New Roman CYR" w:hAnsi="Times New Roman CYR"/>
          <w:sz w:val="28"/>
          <w:szCs w:val="24"/>
        </w:rPr>
        <w:t xml:space="preserve"> 2020 г.</w:t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  <w:t>№ 166-5</w:t>
      </w:r>
    </w:p>
    <w:p w:rsidR="00D2537A" w:rsidRDefault="00164D2D" w:rsidP="00164D2D">
      <w:pPr>
        <w:jc w:val="center"/>
        <w:outlineLvl w:val="0"/>
        <w:rPr>
          <w:b/>
          <w:sz w:val="28"/>
          <w:szCs w:val="28"/>
        </w:rPr>
      </w:pPr>
      <w:r w:rsidRPr="00164D2D">
        <w:rPr>
          <w:bCs/>
          <w:i/>
          <w:sz w:val="28"/>
        </w:rPr>
        <w:t>г. Ростов-на-Дону</w:t>
      </w:r>
    </w:p>
    <w:p w:rsidR="00164D2D" w:rsidRDefault="00164D2D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left="1701" w:right="1700"/>
        <w:jc w:val="both"/>
        <w:rPr>
          <w:rFonts w:eastAsia="Calibri"/>
          <w:b/>
          <w:sz w:val="28"/>
          <w:szCs w:val="28"/>
        </w:rPr>
      </w:pPr>
    </w:p>
    <w:p w:rsidR="003C0C28" w:rsidRPr="00164D2D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left="1701" w:right="1700"/>
        <w:jc w:val="both"/>
        <w:rPr>
          <w:rFonts w:eastAsia="Calibri"/>
          <w:b/>
          <w:color w:val="000000" w:themeColor="text1"/>
          <w:sz w:val="28"/>
          <w:szCs w:val="28"/>
        </w:rPr>
      </w:pPr>
      <w:r w:rsidRPr="003C0C28">
        <w:rPr>
          <w:rFonts w:eastAsia="Calibri"/>
          <w:b/>
          <w:sz w:val="28"/>
          <w:szCs w:val="28"/>
        </w:rPr>
        <w:t xml:space="preserve">О  приостановлении полномочий члена </w:t>
      </w:r>
      <w:r w:rsidR="00164D2D">
        <w:rPr>
          <w:rFonts w:eastAsia="Calibri"/>
          <w:b/>
          <w:sz w:val="28"/>
          <w:szCs w:val="28"/>
        </w:rPr>
        <w:t>участков</w:t>
      </w:r>
      <w:r w:rsidRPr="003C0C28">
        <w:rPr>
          <w:rFonts w:eastAsia="Calibri"/>
          <w:b/>
          <w:sz w:val="28"/>
          <w:szCs w:val="28"/>
        </w:rPr>
        <w:t xml:space="preserve">ой избирательной комиссии </w:t>
      </w:r>
      <w:r w:rsidR="00164D2D">
        <w:rPr>
          <w:rFonts w:eastAsia="Calibri"/>
          <w:b/>
          <w:sz w:val="28"/>
          <w:szCs w:val="28"/>
        </w:rPr>
        <w:t xml:space="preserve">избирательного участка, участка </w:t>
      </w:r>
      <w:r w:rsidR="00224C0C">
        <w:rPr>
          <w:rFonts w:eastAsia="Calibri"/>
          <w:b/>
          <w:sz w:val="28"/>
          <w:szCs w:val="28"/>
        </w:rPr>
        <w:t>референдума № 1796</w:t>
      </w:r>
      <w:r w:rsidRPr="003C0C28">
        <w:rPr>
          <w:rFonts w:eastAsia="Calibri"/>
          <w:b/>
          <w:sz w:val="28"/>
          <w:szCs w:val="28"/>
        </w:rPr>
        <w:t xml:space="preserve"> с правом решающего голоса </w:t>
      </w:r>
      <w:r w:rsidR="00224C0C">
        <w:rPr>
          <w:rFonts w:eastAsia="Calibri"/>
          <w:b/>
          <w:color w:val="000000" w:themeColor="text1"/>
          <w:sz w:val="28"/>
          <w:szCs w:val="28"/>
        </w:rPr>
        <w:t>Осадчей Ирины Сергеевны</w:t>
      </w:r>
    </w:p>
    <w:p w:rsidR="003C0C28" w:rsidRPr="00164D2D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color w:val="000000" w:themeColor="text1"/>
          <w:sz w:val="28"/>
          <w:szCs w:val="28"/>
        </w:rPr>
      </w:pPr>
    </w:p>
    <w:p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t xml:space="preserve">  </w:t>
      </w:r>
      <w:r w:rsidR="00C90ED8" w:rsidRPr="00C90ED8">
        <w:rPr>
          <w:rFonts w:eastAsia="Calibri"/>
          <w:sz w:val="28"/>
          <w:szCs w:val="28"/>
        </w:rPr>
        <w:t xml:space="preserve">В соответствии с подпунктом «л» пункта 1, пунктами 3,7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в связи с выдвижением </w:t>
      </w:r>
      <w:r w:rsidR="00C90ED8">
        <w:rPr>
          <w:rFonts w:eastAsia="Calibri"/>
          <w:sz w:val="28"/>
          <w:szCs w:val="28"/>
        </w:rPr>
        <w:t xml:space="preserve">Логвиненко Алексея Валентиновича </w:t>
      </w:r>
      <w:r w:rsidR="00C90ED8" w:rsidRPr="00C90ED8">
        <w:rPr>
          <w:rFonts w:eastAsia="Calibri"/>
          <w:sz w:val="28"/>
          <w:szCs w:val="28"/>
        </w:rPr>
        <w:t xml:space="preserve">в депутаты </w:t>
      </w:r>
      <w:r w:rsidR="00C90ED8">
        <w:rPr>
          <w:rFonts w:eastAsia="Calibri"/>
          <w:sz w:val="28"/>
          <w:szCs w:val="28"/>
        </w:rPr>
        <w:t>Ростовской-на-Дону г</w:t>
      </w:r>
      <w:r w:rsidR="00C90ED8" w:rsidRPr="00C90ED8">
        <w:rPr>
          <w:rFonts w:eastAsia="Calibri"/>
          <w:sz w:val="28"/>
          <w:szCs w:val="28"/>
        </w:rPr>
        <w:t xml:space="preserve">ородской Думы </w:t>
      </w:r>
      <w:r w:rsidR="00C90ED8">
        <w:rPr>
          <w:rFonts w:eastAsia="Calibri"/>
          <w:sz w:val="28"/>
          <w:szCs w:val="28"/>
        </w:rPr>
        <w:t>седьм</w:t>
      </w:r>
      <w:r w:rsidR="00C90ED8" w:rsidRPr="00C90ED8">
        <w:rPr>
          <w:rFonts w:eastAsia="Calibri"/>
          <w:sz w:val="28"/>
          <w:szCs w:val="28"/>
        </w:rPr>
        <w:t>ого созыва,</w:t>
      </w:r>
    </w:p>
    <w:p w:rsidR="00164D2D" w:rsidRPr="00164D2D" w:rsidRDefault="00164D2D" w:rsidP="00164D2D">
      <w:pPr>
        <w:widowControl/>
        <w:autoSpaceDE/>
        <w:autoSpaceDN/>
        <w:adjustRightInd/>
        <w:spacing w:after="120" w:line="276" w:lineRule="auto"/>
        <w:jc w:val="center"/>
        <w:rPr>
          <w:sz w:val="28"/>
          <w:szCs w:val="24"/>
        </w:rPr>
      </w:pPr>
      <w:r w:rsidRPr="00164D2D">
        <w:rPr>
          <w:sz w:val="28"/>
          <w:szCs w:val="24"/>
        </w:rPr>
        <w:t>Территориальная избирательная комиссия</w:t>
      </w:r>
    </w:p>
    <w:p w:rsidR="00164D2D" w:rsidRPr="00164D2D" w:rsidRDefault="00164D2D" w:rsidP="00164D2D">
      <w:pPr>
        <w:widowControl/>
        <w:autoSpaceDE/>
        <w:autoSpaceDN/>
        <w:adjustRightInd/>
        <w:spacing w:after="120"/>
        <w:jc w:val="center"/>
        <w:rPr>
          <w:sz w:val="28"/>
          <w:szCs w:val="24"/>
        </w:rPr>
      </w:pPr>
      <w:r w:rsidRPr="00164D2D">
        <w:rPr>
          <w:sz w:val="28"/>
          <w:szCs w:val="24"/>
        </w:rPr>
        <w:t>Кировского района города Ростова-на-Дону</w:t>
      </w:r>
    </w:p>
    <w:p w:rsidR="00164D2D" w:rsidRPr="00164D2D" w:rsidRDefault="00164D2D" w:rsidP="00164D2D">
      <w:pPr>
        <w:widowControl/>
        <w:autoSpaceDE/>
        <w:autoSpaceDN/>
        <w:adjustRightInd/>
        <w:spacing w:line="360" w:lineRule="auto"/>
        <w:jc w:val="center"/>
        <w:rPr>
          <w:sz w:val="27"/>
          <w:szCs w:val="24"/>
        </w:rPr>
      </w:pPr>
      <w:r w:rsidRPr="00164D2D">
        <w:rPr>
          <w:sz w:val="27"/>
          <w:szCs w:val="24"/>
        </w:rPr>
        <w:t>ПОСТАНОВЛЯЕТ:</w:t>
      </w:r>
    </w:p>
    <w:p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t xml:space="preserve">1. </w:t>
      </w:r>
      <w:proofErr w:type="gramStart"/>
      <w:r w:rsidRPr="003C0C28">
        <w:rPr>
          <w:rFonts w:eastAsia="Calibri"/>
          <w:sz w:val="28"/>
          <w:szCs w:val="28"/>
        </w:rPr>
        <w:t xml:space="preserve">Приостановить полномочия </w:t>
      </w:r>
      <w:r w:rsidR="00164D2D">
        <w:rPr>
          <w:rFonts w:eastAsia="Calibri"/>
          <w:sz w:val="28"/>
          <w:szCs w:val="28"/>
        </w:rPr>
        <w:t xml:space="preserve">члена </w:t>
      </w:r>
      <w:r w:rsidR="00164D2D" w:rsidRPr="00164D2D">
        <w:rPr>
          <w:rFonts w:eastAsia="Calibri"/>
          <w:sz w:val="28"/>
          <w:szCs w:val="28"/>
        </w:rPr>
        <w:t>участковой избирательной комиссии избирательного участка, участка референдума № 17</w:t>
      </w:r>
      <w:r w:rsidR="00224C0C">
        <w:rPr>
          <w:rFonts w:eastAsia="Calibri"/>
          <w:sz w:val="28"/>
          <w:szCs w:val="28"/>
        </w:rPr>
        <w:t>96</w:t>
      </w:r>
      <w:r w:rsidR="00164D2D" w:rsidRPr="003C0C28">
        <w:rPr>
          <w:rFonts w:eastAsia="Calibri"/>
          <w:b/>
          <w:sz w:val="28"/>
          <w:szCs w:val="28"/>
        </w:rPr>
        <w:t xml:space="preserve"> </w:t>
      </w:r>
      <w:r w:rsidRPr="003C0C28">
        <w:rPr>
          <w:rFonts w:eastAsia="Calibri"/>
          <w:sz w:val="28"/>
          <w:szCs w:val="28"/>
        </w:rPr>
        <w:t xml:space="preserve"> с правом решающего голоса </w:t>
      </w:r>
      <w:r w:rsidR="00224C0C">
        <w:rPr>
          <w:rFonts w:eastAsia="Calibri"/>
          <w:sz w:val="28"/>
          <w:szCs w:val="28"/>
        </w:rPr>
        <w:t>Осадчей Ирины Сергеевны</w:t>
      </w:r>
      <w:r w:rsidR="00164D2D" w:rsidRPr="00164D2D">
        <w:rPr>
          <w:rFonts w:eastAsia="Calibri"/>
          <w:color w:val="FF0000"/>
          <w:sz w:val="28"/>
          <w:szCs w:val="28"/>
        </w:rPr>
        <w:t xml:space="preserve"> </w:t>
      </w:r>
      <w:r w:rsidRPr="003C0C28">
        <w:rPr>
          <w:rFonts w:eastAsia="Calibri"/>
          <w:sz w:val="28"/>
          <w:szCs w:val="28"/>
        </w:rPr>
        <w:t xml:space="preserve">до прекращения обстоятельств, явившихся основанием для приостановления его полномочий, до утраты кандидатом </w:t>
      </w:r>
      <w:r w:rsidR="00C90ED8" w:rsidRPr="00C90ED8">
        <w:rPr>
          <w:rFonts w:eastAsia="Calibri"/>
          <w:sz w:val="28"/>
          <w:szCs w:val="28"/>
        </w:rPr>
        <w:t xml:space="preserve">Логвиненко Алексея Валентиновича </w:t>
      </w:r>
      <w:r w:rsidRPr="003C0C28">
        <w:rPr>
          <w:rFonts w:eastAsia="Calibri"/>
          <w:sz w:val="28"/>
          <w:szCs w:val="28"/>
        </w:rPr>
        <w:t>статуса кандидата в соответствии с пунктом 5 статьи 41  Федерального закона от 12.06.2002 № 67-ФЗ «Об основных гарантиях прав и права на участие в референдуме граждан Российской Федерации».</w:t>
      </w:r>
      <w:proofErr w:type="gramEnd"/>
    </w:p>
    <w:p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lastRenderedPageBreak/>
        <w:t xml:space="preserve">2. Направить настоящее постановление члену </w:t>
      </w:r>
      <w:r w:rsidR="00164D2D" w:rsidRPr="00164D2D">
        <w:rPr>
          <w:rFonts w:eastAsia="Calibri"/>
          <w:sz w:val="28"/>
          <w:szCs w:val="28"/>
        </w:rPr>
        <w:t>участковой избирательной комиссии избирательного участка, участка референдума № 17</w:t>
      </w:r>
      <w:r w:rsidR="00C90ED8">
        <w:rPr>
          <w:rFonts w:eastAsia="Calibri"/>
          <w:sz w:val="28"/>
          <w:szCs w:val="28"/>
        </w:rPr>
        <w:t>96</w:t>
      </w:r>
      <w:r w:rsidR="00164D2D" w:rsidRPr="003C0C28">
        <w:rPr>
          <w:rFonts w:eastAsia="Calibri"/>
          <w:b/>
          <w:sz w:val="28"/>
          <w:szCs w:val="28"/>
        </w:rPr>
        <w:t xml:space="preserve"> </w:t>
      </w:r>
      <w:r w:rsidR="00164D2D" w:rsidRPr="003C0C28">
        <w:rPr>
          <w:rFonts w:eastAsia="Calibri"/>
          <w:sz w:val="28"/>
          <w:szCs w:val="28"/>
        </w:rPr>
        <w:t xml:space="preserve"> с правом решающего голоса </w:t>
      </w:r>
      <w:r w:rsidR="00C90ED8" w:rsidRPr="00C90ED8">
        <w:rPr>
          <w:rFonts w:eastAsia="Calibri"/>
          <w:sz w:val="28"/>
          <w:szCs w:val="28"/>
        </w:rPr>
        <w:t>Логвиненко Алексея Валентиновича</w:t>
      </w:r>
      <w:r w:rsidRPr="003C0C28">
        <w:rPr>
          <w:rFonts w:eastAsia="Calibri"/>
          <w:sz w:val="28"/>
          <w:szCs w:val="28"/>
        </w:rPr>
        <w:t>.</w:t>
      </w:r>
    </w:p>
    <w:p w:rsid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A0C33" w:rsidRPr="003C0C28">
        <w:rPr>
          <w:sz w:val="28"/>
          <w:szCs w:val="28"/>
        </w:rPr>
        <w:t xml:space="preserve">. </w:t>
      </w:r>
      <w:proofErr w:type="gramStart"/>
      <w:r w:rsidR="00F07F45" w:rsidRPr="003C0C28">
        <w:rPr>
          <w:sz w:val="28"/>
          <w:szCs w:val="28"/>
        </w:rPr>
        <w:t>Разместить</w:t>
      </w:r>
      <w:proofErr w:type="gramEnd"/>
      <w:r w:rsidR="00F07F45" w:rsidRPr="003C0C28">
        <w:rPr>
          <w:sz w:val="28"/>
          <w:szCs w:val="28"/>
        </w:rPr>
        <w:t xml:space="preserve"> настоящее постановление на сайте Территориальной </w:t>
      </w:r>
      <w:r w:rsidR="00F07F45" w:rsidRPr="00706072">
        <w:rPr>
          <w:sz w:val="28"/>
          <w:szCs w:val="28"/>
        </w:rPr>
        <w:t>избирательной комиссии</w:t>
      </w:r>
      <w:r w:rsidR="00F07F45" w:rsidRPr="00444D63">
        <w:rPr>
          <w:sz w:val="28"/>
          <w:szCs w:val="28"/>
        </w:rPr>
        <w:t xml:space="preserve"> </w:t>
      </w:r>
      <w:r w:rsidR="00164D2D">
        <w:rPr>
          <w:sz w:val="28"/>
          <w:szCs w:val="28"/>
        </w:rPr>
        <w:t xml:space="preserve">Кировского района города Ростова-на-Дону </w:t>
      </w:r>
      <w:r w:rsidR="00F07F45" w:rsidRPr="00706072">
        <w:rPr>
          <w:sz w:val="28"/>
          <w:szCs w:val="28"/>
        </w:rPr>
        <w:t>в информационно-телекоммуникационной сети «Интернет».</w:t>
      </w:r>
    </w:p>
    <w:p w:rsidR="00F07F45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164D2D">
        <w:rPr>
          <w:sz w:val="28"/>
          <w:szCs w:val="28"/>
        </w:rPr>
        <w:t>секретар</w:t>
      </w:r>
      <w:r w:rsidR="00F07F45">
        <w:rPr>
          <w:sz w:val="28"/>
          <w:szCs w:val="28"/>
        </w:rPr>
        <w:t xml:space="preserve">я Территориальной избирательной  </w:t>
      </w:r>
      <w:r w:rsidR="00F07F45" w:rsidRPr="005C64C2">
        <w:rPr>
          <w:sz w:val="28"/>
          <w:szCs w:val="28"/>
        </w:rPr>
        <w:t>комиссии</w:t>
      </w:r>
      <w:r w:rsidR="00F07F45">
        <w:rPr>
          <w:sz w:val="28"/>
          <w:szCs w:val="28"/>
        </w:rPr>
        <w:t xml:space="preserve"> </w:t>
      </w:r>
      <w:r w:rsidR="00164D2D">
        <w:rPr>
          <w:sz w:val="28"/>
          <w:szCs w:val="28"/>
        </w:rPr>
        <w:t>Кировского района города Ростова-на-Дону М</w:t>
      </w:r>
      <w:r w:rsidR="0047544C" w:rsidRPr="00164D2D">
        <w:rPr>
          <w:sz w:val="28"/>
          <w:szCs w:val="28"/>
        </w:rPr>
        <w:t>.</w:t>
      </w:r>
      <w:r w:rsidR="00164D2D" w:rsidRPr="00164D2D">
        <w:rPr>
          <w:sz w:val="28"/>
          <w:szCs w:val="28"/>
        </w:rPr>
        <w:t>В</w:t>
      </w:r>
      <w:r w:rsidR="0047544C" w:rsidRPr="00164D2D">
        <w:rPr>
          <w:sz w:val="28"/>
          <w:szCs w:val="28"/>
        </w:rPr>
        <w:t>.</w:t>
      </w:r>
      <w:r w:rsidR="00164D2D" w:rsidRPr="00164D2D">
        <w:rPr>
          <w:sz w:val="28"/>
          <w:szCs w:val="28"/>
        </w:rPr>
        <w:t xml:space="preserve"> Корнееву</w:t>
      </w:r>
      <w:r w:rsidR="00F07F45" w:rsidRPr="00164D2D">
        <w:rPr>
          <w:sz w:val="28"/>
          <w:szCs w:val="28"/>
        </w:rPr>
        <w:t xml:space="preserve">. </w:t>
      </w:r>
    </w:p>
    <w:p w:rsidR="0030283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5C64C2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164D2D" w:rsidRPr="00164D2D">
        <w:rPr>
          <w:color w:val="000000" w:themeColor="text1"/>
          <w:sz w:val="28"/>
          <w:szCs w:val="28"/>
        </w:rPr>
        <w:t>Е</w:t>
      </w:r>
      <w:r w:rsidR="0047544C" w:rsidRPr="00164D2D">
        <w:rPr>
          <w:color w:val="000000" w:themeColor="text1"/>
          <w:sz w:val="28"/>
          <w:szCs w:val="28"/>
        </w:rPr>
        <w:t>.</w:t>
      </w:r>
      <w:r w:rsidR="00164D2D" w:rsidRPr="00164D2D">
        <w:rPr>
          <w:color w:val="000000" w:themeColor="text1"/>
          <w:sz w:val="28"/>
          <w:szCs w:val="28"/>
        </w:rPr>
        <w:t>А</w:t>
      </w:r>
      <w:r w:rsidR="0047544C" w:rsidRPr="00164D2D">
        <w:rPr>
          <w:color w:val="000000" w:themeColor="text1"/>
          <w:sz w:val="28"/>
          <w:szCs w:val="28"/>
        </w:rPr>
        <w:t>.</w:t>
      </w:r>
      <w:r w:rsidR="00164D2D" w:rsidRPr="00164D2D">
        <w:rPr>
          <w:color w:val="000000" w:themeColor="text1"/>
          <w:sz w:val="28"/>
          <w:szCs w:val="28"/>
        </w:rPr>
        <w:t xml:space="preserve"> </w:t>
      </w:r>
      <w:proofErr w:type="spellStart"/>
      <w:r w:rsidR="00164D2D" w:rsidRPr="00164D2D">
        <w:rPr>
          <w:color w:val="000000" w:themeColor="text1"/>
          <w:sz w:val="28"/>
          <w:szCs w:val="28"/>
        </w:rPr>
        <w:t>Правдюкова</w:t>
      </w:r>
      <w:proofErr w:type="spellEnd"/>
      <w:r w:rsidR="0047544C" w:rsidRPr="00164D2D">
        <w:rPr>
          <w:color w:val="000000" w:themeColor="text1"/>
          <w:sz w:val="28"/>
          <w:szCs w:val="28"/>
        </w:rPr>
        <w:t xml:space="preserve"> </w:t>
      </w:r>
    </w:p>
    <w:p w:rsidR="004A0287" w:rsidRPr="005C64C2" w:rsidRDefault="00D2537A" w:rsidP="0088310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2452B7">
        <w:rPr>
          <w:sz w:val="28"/>
          <w:szCs w:val="28"/>
        </w:rPr>
        <w:t>М</w:t>
      </w:r>
      <w:r w:rsidR="0047544C" w:rsidRPr="002452B7">
        <w:rPr>
          <w:sz w:val="28"/>
          <w:szCs w:val="28"/>
        </w:rPr>
        <w:t>.</w:t>
      </w:r>
      <w:r w:rsidR="002452B7" w:rsidRPr="002452B7">
        <w:rPr>
          <w:sz w:val="28"/>
          <w:szCs w:val="28"/>
        </w:rPr>
        <w:t>В</w:t>
      </w:r>
      <w:r w:rsidR="0047544C" w:rsidRPr="002452B7">
        <w:rPr>
          <w:sz w:val="28"/>
          <w:szCs w:val="28"/>
        </w:rPr>
        <w:t xml:space="preserve">. </w:t>
      </w:r>
      <w:r w:rsidR="002452B7" w:rsidRPr="002452B7">
        <w:rPr>
          <w:sz w:val="28"/>
          <w:szCs w:val="28"/>
        </w:rPr>
        <w:t>Корнеева</w:t>
      </w:r>
    </w:p>
    <w:sectPr w:rsidR="004A0287" w:rsidRPr="005C64C2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37B55"/>
    <w:rsid w:val="00061D08"/>
    <w:rsid w:val="00076A85"/>
    <w:rsid w:val="000B3A16"/>
    <w:rsid w:val="000B6760"/>
    <w:rsid w:val="000E5169"/>
    <w:rsid w:val="00125DC4"/>
    <w:rsid w:val="001610A6"/>
    <w:rsid w:val="00164D2D"/>
    <w:rsid w:val="001B0B84"/>
    <w:rsid w:val="001B4335"/>
    <w:rsid w:val="001E1FC4"/>
    <w:rsid w:val="00224C0C"/>
    <w:rsid w:val="002452B7"/>
    <w:rsid w:val="002609AE"/>
    <w:rsid w:val="00302834"/>
    <w:rsid w:val="0031370E"/>
    <w:rsid w:val="003C0C28"/>
    <w:rsid w:val="00444D63"/>
    <w:rsid w:val="00473745"/>
    <w:rsid w:val="0047544C"/>
    <w:rsid w:val="004A0287"/>
    <w:rsid w:val="004A0C33"/>
    <w:rsid w:val="004D19CA"/>
    <w:rsid w:val="004D403E"/>
    <w:rsid w:val="00547B95"/>
    <w:rsid w:val="00597887"/>
    <w:rsid w:val="005A25D8"/>
    <w:rsid w:val="005A2A44"/>
    <w:rsid w:val="005C64C2"/>
    <w:rsid w:val="005E6B4B"/>
    <w:rsid w:val="00631FE7"/>
    <w:rsid w:val="006477CE"/>
    <w:rsid w:val="00687F52"/>
    <w:rsid w:val="00701728"/>
    <w:rsid w:val="00735213"/>
    <w:rsid w:val="00757D6A"/>
    <w:rsid w:val="007A36D7"/>
    <w:rsid w:val="007F6434"/>
    <w:rsid w:val="008177CD"/>
    <w:rsid w:val="0083276C"/>
    <w:rsid w:val="00883102"/>
    <w:rsid w:val="008B2CBF"/>
    <w:rsid w:val="008C7016"/>
    <w:rsid w:val="008D18FC"/>
    <w:rsid w:val="00933DFB"/>
    <w:rsid w:val="00A57316"/>
    <w:rsid w:val="00AA7AF1"/>
    <w:rsid w:val="00B20729"/>
    <w:rsid w:val="00B7776C"/>
    <w:rsid w:val="00B85C77"/>
    <w:rsid w:val="00BD4238"/>
    <w:rsid w:val="00BD51F9"/>
    <w:rsid w:val="00C273B1"/>
    <w:rsid w:val="00C44F54"/>
    <w:rsid w:val="00C7315E"/>
    <w:rsid w:val="00C90ED8"/>
    <w:rsid w:val="00CE0323"/>
    <w:rsid w:val="00D2537A"/>
    <w:rsid w:val="00D96CB0"/>
    <w:rsid w:val="00DE610A"/>
    <w:rsid w:val="00DF5804"/>
    <w:rsid w:val="00DF6720"/>
    <w:rsid w:val="00EA7618"/>
    <w:rsid w:val="00EB1C55"/>
    <w:rsid w:val="00ED27D2"/>
    <w:rsid w:val="00F07F45"/>
    <w:rsid w:val="00F31D94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6</cp:revision>
  <cp:lastPrinted>2020-07-20T08:22:00Z</cp:lastPrinted>
  <dcterms:created xsi:type="dcterms:W3CDTF">2020-07-20T10:32:00Z</dcterms:created>
  <dcterms:modified xsi:type="dcterms:W3CDTF">2020-09-07T17:06:00Z</dcterms:modified>
</cp:coreProperties>
</file>